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拟联合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滨州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农学会共同开展的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会议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或活动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表</w:t>
      </w:r>
    </w:p>
    <w:p>
      <w:pPr>
        <w:spacing w:line="480" w:lineRule="auto"/>
        <w:jc w:val="left"/>
        <w:rPr>
          <w:rFonts w:ascii="Times New Roman" w:hAnsi="Times New Roman" w:eastAsia="黑体" w:cs="Times New Roman"/>
          <w:bCs/>
          <w:color w:val="000000"/>
          <w:kern w:val="0"/>
          <w:sz w:val="24"/>
          <w:szCs w:val="24"/>
        </w:rPr>
      </w:pPr>
      <w:r>
        <w:rPr>
          <w:rFonts w:hint="eastAsia" w:eastAsia="黑体" w:cs="Times New Roman"/>
          <w:bCs/>
          <w:color w:val="000000"/>
          <w:kern w:val="0"/>
          <w:sz w:val="24"/>
          <w:szCs w:val="24"/>
          <w:lang w:val="en-US" w:eastAsia="zh-CN"/>
        </w:rPr>
        <w:t>单位</w:t>
      </w:r>
      <w:r>
        <w:rPr>
          <w:rFonts w:ascii="Times New Roman" w:hAnsi="Times New Roman" w:eastAsia="黑体" w:cs="Times New Roman"/>
          <w:bCs/>
          <w:color w:val="000000"/>
          <w:kern w:val="0"/>
          <w:sz w:val="24"/>
          <w:szCs w:val="24"/>
        </w:rPr>
        <w:t>名称</w:t>
      </w:r>
      <w:r>
        <w:rPr>
          <w:rFonts w:hint="eastAsia" w:eastAsia="黑体" w:cs="Times New Roman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eastAsia="黑体" w:cs="Times New Roman"/>
          <w:bCs/>
          <w:color w:val="000000"/>
          <w:kern w:val="0"/>
          <w:sz w:val="24"/>
          <w:szCs w:val="24"/>
          <w:lang w:val="en-US" w:eastAsia="zh-CN"/>
        </w:rPr>
        <w:t>盖章</w:t>
      </w:r>
      <w:bookmarkStart w:id="0" w:name="_GoBack"/>
      <w:bookmarkEnd w:id="0"/>
      <w:r>
        <w:rPr>
          <w:rFonts w:hint="eastAsia" w:eastAsia="黑体" w:cs="Times New Roman"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ascii="Times New Roman" w:hAnsi="Times New Roman" w:eastAsia="黑体" w:cs="Times New Roman"/>
          <w:bCs/>
          <w:color w:val="000000"/>
          <w:kern w:val="0"/>
          <w:sz w:val="24"/>
          <w:szCs w:val="24"/>
        </w:rPr>
        <w:t xml:space="preserve">：                                           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ascii="Times New Roman" w:hAnsi="Times New Roman" w:eastAsia="黑体" w:cs="Times New Roman"/>
          <w:bCs/>
          <w:color w:val="000000"/>
          <w:kern w:val="0"/>
          <w:sz w:val="24"/>
          <w:szCs w:val="24"/>
        </w:rPr>
        <w:t>负责人签字：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24"/>
          <w:szCs w:val="24"/>
        </w:rPr>
        <w:t xml:space="preserve">  </w:t>
      </w:r>
    </w:p>
    <w:tbl>
      <w:tblPr>
        <w:tblStyle w:val="6"/>
        <w:tblW w:w="48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784"/>
        <w:gridCol w:w="3796"/>
        <w:gridCol w:w="1048"/>
        <w:gridCol w:w="1266"/>
        <w:gridCol w:w="1064"/>
        <w:gridCol w:w="1484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拟开展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拟开展活动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拟召开时间范围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拟召开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拟参会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预期会议形成专报或政策建议数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8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填表说明：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“专报或政策建议”指在会议或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活动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上产生，并向上级主管单位或有关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报送的决策建议。</w:t>
      </w: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BDEFF-08E8-4836-BC92-49B4958701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6AF252-37F4-4826-A381-2036805ED6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1E5EDC-9ACC-43EA-BD97-D89DF78010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49B7169-5AE8-45B2-A275-90F7B70B31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DljOTcwMWMxMWJiZmQyM2M4MDFjNzdhNjBkODcifQ=="/>
  </w:docVars>
  <w:rsids>
    <w:rsidRoot w:val="4AB0615A"/>
    <w:rsid w:val="04661170"/>
    <w:rsid w:val="0C1E2E71"/>
    <w:rsid w:val="42C53E13"/>
    <w:rsid w:val="4AB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2023-10-23T06:18:00Z</dcterms:created>
  <dc:creator>Perfect*凯</dc:creator>
  <cp:lastModifiedBy>Perfect*凯</cp:lastModifiedBy>
  <dcterms:modified xsi:type="dcterms:W3CDTF">2023-11-02T13:34:15Z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CD3DBF9B48E349539B033DEB9A267AB2_11</vt:lpwstr>
  </property>
</Properties>
</file>