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2D" w:rsidRPr="0097732D" w:rsidRDefault="0097732D">
      <w:pPr>
        <w:rPr>
          <w:rFonts w:ascii="仿宋" w:eastAsia="仿宋" w:hAnsi="仿宋"/>
          <w:sz w:val="28"/>
          <w:szCs w:val="28"/>
        </w:rPr>
      </w:pPr>
      <w:r w:rsidRPr="0097732D">
        <w:rPr>
          <w:rFonts w:ascii="仿宋" w:eastAsia="仿宋" w:hAnsi="仿宋" w:hint="eastAsia"/>
          <w:sz w:val="28"/>
          <w:szCs w:val="28"/>
        </w:rPr>
        <w:t>附件2.市厅级创新平台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市厅级创新平台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</w:t>
            </w:r>
            <w:proofErr w:type="gramStart"/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市材料</w:t>
            </w:r>
            <w:proofErr w:type="gramEnd"/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化学重点实验室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滨州市食品安全重点实验室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滨州市液态污染物综合利用技术重点实验室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滨州市盐渍土与环境土工重点实验室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滨州市精密分析仪器应用技术重点实验室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滨州市机电工程重点实验室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滨州市绿色建筑与防灾减灾工程技术研究中心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滨州市高精度主轴工程技术研究中心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滨州市固体废物资源化工程技术研究中心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滨州市航空信息与控制技术重点实验室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</w:t>
            </w:r>
            <w:proofErr w:type="gramStart"/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市应用</w:t>
            </w:r>
            <w:proofErr w:type="gramEnd"/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电化学重点实验室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滨州市电气传动重点实验室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滨州市航空光电材料与器件重点实验室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滨州市智能制造工程技术研究中心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滨州市航空结构件表面工程重点实验室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滨州市航空遥感与测绘工程重点实验室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滨州市地下空间工程技术研究中心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滨州市民航安全及应急救援重点实验室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滨州市化工过程安全重点实验室</w:t>
            </w:r>
          </w:p>
        </w:tc>
      </w:tr>
      <w:tr w:rsidR="0097732D" w:rsidRPr="0097732D" w:rsidTr="0097732D">
        <w:tc>
          <w:tcPr>
            <w:tcW w:w="1384" w:type="dxa"/>
            <w:vAlign w:val="center"/>
          </w:tcPr>
          <w:p w:rsidR="0097732D" w:rsidRPr="0097732D" w:rsidRDefault="0097732D" w:rsidP="0097732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38" w:type="dxa"/>
            <w:vAlign w:val="center"/>
          </w:tcPr>
          <w:p w:rsidR="0097732D" w:rsidRPr="0097732D" w:rsidRDefault="0097732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73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滨州市轻合金资源高质量利用工程技术中心</w:t>
            </w:r>
          </w:p>
        </w:tc>
      </w:tr>
    </w:tbl>
    <w:p w:rsidR="0061468D" w:rsidRPr="0097732D" w:rsidRDefault="00AA71FE">
      <w:pPr>
        <w:rPr>
          <w:rFonts w:ascii="仿宋" w:eastAsia="仿宋" w:hAnsi="仿宋"/>
          <w:sz w:val="28"/>
          <w:szCs w:val="28"/>
        </w:rPr>
      </w:pPr>
    </w:p>
    <w:sectPr w:rsidR="0061468D" w:rsidRPr="0097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FE" w:rsidRDefault="00AA71FE" w:rsidP="0097732D">
      <w:r>
        <w:separator/>
      </w:r>
    </w:p>
  </w:endnote>
  <w:endnote w:type="continuationSeparator" w:id="0">
    <w:p w:rsidR="00AA71FE" w:rsidRDefault="00AA71FE" w:rsidP="0097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FE" w:rsidRDefault="00AA71FE" w:rsidP="0097732D">
      <w:r>
        <w:separator/>
      </w:r>
    </w:p>
  </w:footnote>
  <w:footnote w:type="continuationSeparator" w:id="0">
    <w:p w:rsidR="00AA71FE" w:rsidRDefault="00AA71FE" w:rsidP="0097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2E"/>
    <w:rsid w:val="001217EC"/>
    <w:rsid w:val="00642CF1"/>
    <w:rsid w:val="00760E2E"/>
    <w:rsid w:val="00840E6C"/>
    <w:rsid w:val="0097732D"/>
    <w:rsid w:val="00AA71FE"/>
    <w:rsid w:val="00E0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32D"/>
    <w:rPr>
      <w:sz w:val="18"/>
      <w:szCs w:val="18"/>
    </w:rPr>
  </w:style>
  <w:style w:type="table" w:styleId="a5">
    <w:name w:val="Table Grid"/>
    <w:basedOn w:val="a1"/>
    <w:uiPriority w:val="59"/>
    <w:rsid w:val="00977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32D"/>
    <w:rPr>
      <w:sz w:val="18"/>
      <w:szCs w:val="18"/>
    </w:rPr>
  </w:style>
  <w:style w:type="table" w:styleId="a5">
    <w:name w:val="Table Grid"/>
    <w:basedOn w:val="a1"/>
    <w:uiPriority w:val="59"/>
    <w:rsid w:val="00977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368</Characters>
  <Application>Microsoft Office Word</Application>
  <DocSecurity>0</DocSecurity>
  <Lines>3</Lines>
  <Paragraphs>1</Paragraphs>
  <ScaleCrop>false</ScaleCrop>
  <Company>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2022-12-08T07:31:00Z</dcterms:created>
  <dcterms:modified xsi:type="dcterms:W3CDTF">2022-12-08T07:33:00Z</dcterms:modified>
</cp:coreProperties>
</file>